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6296F" w14:textId="7847A76E" w:rsidR="00771E4F" w:rsidRPr="00771E4F" w:rsidRDefault="00771E4F" w:rsidP="00771E4F">
      <w:pPr>
        <w:spacing w:after="120"/>
        <w:jc w:val="right"/>
        <w:rPr>
          <w:rFonts w:ascii="Calibri Light" w:hAnsi="Calibri Light" w:cs="Calibri Light"/>
          <w:sz w:val="22"/>
          <w:szCs w:val="22"/>
        </w:rPr>
      </w:pPr>
      <w:r w:rsidRPr="00771E4F">
        <w:rPr>
          <w:rFonts w:ascii="Calibri Light" w:hAnsi="Calibri Light" w:cs="Calibri Light"/>
          <w:sz w:val="22"/>
          <w:szCs w:val="22"/>
        </w:rPr>
        <w:t xml:space="preserve">Załącznik </w:t>
      </w:r>
      <w:r>
        <w:rPr>
          <w:rFonts w:ascii="Calibri Light" w:hAnsi="Calibri Light" w:cs="Calibri Light"/>
          <w:sz w:val="22"/>
          <w:szCs w:val="22"/>
        </w:rPr>
        <w:t>8</w:t>
      </w:r>
      <w:r w:rsidRPr="00771E4F">
        <w:rPr>
          <w:rFonts w:ascii="Calibri Light" w:hAnsi="Calibri Light" w:cs="Calibri Light"/>
          <w:sz w:val="22"/>
          <w:szCs w:val="22"/>
        </w:rPr>
        <w:t xml:space="preserve"> do SWZ</w:t>
      </w:r>
    </w:p>
    <w:p w14:paraId="7840309B" w14:textId="77777777" w:rsidR="00771E4F" w:rsidRPr="00771E4F" w:rsidRDefault="00771E4F" w:rsidP="00771E4F">
      <w:pPr>
        <w:autoSpaceDE w:val="0"/>
        <w:autoSpaceDN w:val="0"/>
        <w:adjustRightInd w:val="0"/>
        <w:spacing w:before="20" w:after="20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5195ADBB" w14:textId="29514B8E" w:rsidR="00771E4F" w:rsidRPr="00771E4F" w:rsidRDefault="00771E4F" w:rsidP="00771E4F">
      <w:pPr>
        <w:autoSpaceDE w:val="0"/>
        <w:autoSpaceDN w:val="0"/>
        <w:adjustRightInd w:val="0"/>
        <w:spacing w:before="20" w:after="20"/>
        <w:jc w:val="center"/>
        <w:rPr>
          <w:rFonts w:ascii="Calibri Light" w:hAnsi="Calibri Light" w:cs="Calibri Light"/>
          <w:b/>
          <w:sz w:val="28"/>
          <w:szCs w:val="28"/>
        </w:rPr>
      </w:pPr>
      <w:r w:rsidRPr="00771E4F">
        <w:rPr>
          <w:rFonts w:ascii="Calibri Light" w:hAnsi="Calibri Light" w:cs="Calibri Light"/>
          <w:b/>
          <w:sz w:val="28"/>
          <w:szCs w:val="28"/>
        </w:rPr>
        <w:t xml:space="preserve">WYKAZ </w:t>
      </w:r>
      <w:r w:rsidR="00E569E2">
        <w:rPr>
          <w:rFonts w:ascii="Calibri Light" w:hAnsi="Calibri Light" w:cs="Calibri Light"/>
          <w:b/>
          <w:sz w:val="28"/>
          <w:szCs w:val="28"/>
        </w:rPr>
        <w:t>OSÓB</w:t>
      </w:r>
    </w:p>
    <w:p w14:paraId="7636CFD9" w14:textId="77777777" w:rsidR="00771E4F" w:rsidRPr="00771E4F" w:rsidRDefault="00771E4F" w:rsidP="00771E4F">
      <w:pPr>
        <w:pStyle w:val="Tekstpodstawowywcity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2FD0ADC5" w14:textId="77777777" w:rsidR="00771E4F" w:rsidRPr="00771E4F" w:rsidRDefault="00771E4F" w:rsidP="00771E4F">
      <w:pPr>
        <w:pStyle w:val="Tekstpodstawowywcity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771E4F">
        <w:rPr>
          <w:rFonts w:ascii="Calibri Light" w:hAnsi="Calibri Light" w:cs="Calibri Light"/>
          <w:sz w:val="22"/>
          <w:szCs w:val="22"/>
        </w:rPr>
        <w:t>Działając w imieniu:</w:t>
      </w:r>
    </w:p>
    <w:p w14:paraId="73A734CE" w14:textId="77777777" w:rsidR="00771E4F" w:rsidRPr="00771E4F" w:rsidRDefault="00771E4F" w:rsidP="00771E4F">
      <w:pPr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771E4F">
        <w:rPr>
          <w:rFonts w:ascii="Calibri Light" w:hAnsi="Calibri Light" w:cs="Calibri Light"/>
          <w:color w:val="000000"/>
          <w:sz w:val="22"/>
          <w:szCs w:val="22"/>
        </w:rPr>
        <w:t xml:space="preserve">nazwa podmiotu: </w:t>
      </w:r>
      <w:r w:rsidRPr="00771E4F">
        <w:rPr>
          <w:rFonts w:ascii="Calibri Light" w:hAnsi="Calibri Light" w:cs="Calibri Light"/>
          <w:color w:val="000000"/>
          <w:sz w:val="22"/>
          <w:szCs w:val="22"/>
        </w:rPr>
        <w:tab/>
      </w:r>
    </w:p>
    <w:p w14:paraId="70A1C5A8" w14:textId="77777777" w:rsidR="00771E4F" w:rsidRPr="00771E4F" w:rsidRDefault="00771E4F" w:rsidP="00771E4F">
      <w:pPr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771E4F">
        <w:rPr>
          <w:rFonts w:ascii="Calibri Light" w:hAnsi="Calibri Light" w:cs="Calibri Light"/>
          <w:color w:val="000000"/>
          <w:sz w:val="22"/>
          <w:szCs w:val="22"/>
        </w:rPr>
        <w:t xml:space="preserve">adres podmiotu: </w:t>
      </w:r>
      <w:r w:rsidRPr="00771E4F">
        <w:rPr>
          <w:rFonts w:ascii="Calibri Light" w:hAnsi="Calibri Light" w:cs="Calibri Light"/>
          <w:color w:val="000000"/>
          <w:sz w:val="22"/>
          <w:szCs w:val="22"/>
        </w:rPr>
        <w:tab/>
      </w:r>
    </w:p>
    <w:p w14:paraId="0928C3EF" w14:textId="4062310B" w:rsidR="00771E4F" w:rsidRDefault="00771E4F" w:rsidP="00771E4F">
      <w:pPr>
        <w:spacing w:after="12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771E4F">
        <w:rPr>
          <w:rFonts w:ascii="Calibri Light" w:hAnsi="Calibri Light" w:cs="Calibri Light"/>
          <w:color w:val="000000"/>
          <w:sz w:val="22"/>
          <w:szCs w:val="22"/>
        </w:rPr>
        <w:t>w związku ze złożeniem oferty w postępowaniu o udzielenie zamówienia publicznego pn.</w:t>
      </w:r>
      <w:r w:rsidRPr="00771E4F">
        <w:rPr>
          <w:rFonts w:ascii="Calibri Light" w:hAnsi="Calibri Light" w:cs="Calibri Light"/>
          <w:b/>
          <w:sz w:val="22"/>
          <w:szCs w:val="22"/>
        </w:rPr>
        <w:t xml:space="preserve"> „</w:t>
      </w:r>
      <w:r w:rsidRPr="00771E4F">
        <w:rPr>
          <w:rFonts w:ascii="Calibri Light" w:hAnsi="Calibri Light" w:cs="Calibri Light"/>
          <w:b/>
          <w:bCs/>
          <w:sz w:val="22"/>
          <w:szCs w:val="22"/>
        </w:rPr>
        <w:t>Prowadzenie windykacji i egzekucji należności powstałych z tytułu wystawionych wezwań do zapłaty opłat dodatkowych i należności przewozowych</w:t>
      </w:r>
      <w:r w:rsidR="00145470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FD50BC" w:rsidRPr="00FD50BC">
        <w:rPr>
          <w:rFonts w:ascii="Calibri Light" w:hAnsi="Calibri Light" w:cs="Calibri Light"/>
          <w:b/>
          <w:bCs/>
          <w:sz w:val="22"/>
          <w:szCs w:val="22"/>
        </w:rPr>
        <w:t>powstałych od dnia 1 lutego 2016 r.</w:t>
      </w:r>
      <w:r w:rsidRPr="00771E4F">
        <w:rPr>
          <w:rFonts w:ascii="Calibri Light" w:hAnsi="Calibri Light" w:cs="Calibri Light"/>
          <w:b/>
          <w:sz w:val="22"/>
          <w:szCs w:val="22"/>
        </w:rPr>
        <w:t>” (</w:t>
      </w:r>
      <w:r w:rsidR="00FD50BC">
        <w:rPr>
          <w:rFonts w:ascii="Calibri Light" w:hAnsi="Calibri Light" w:cs="Calibri Light"/>
          <w:b/>
          <w:sz w:val="22"/>
          <w:szCs w:val="22"/>
        </w:rPr>
        <w:t>TE.261.29.2025</w:t>
      </w:r>
      <w:r w:rsidRPr="00771E4F">
        <w:rPr>
          <w:rFonts w:ascii="Calibri Light" w:hAnsi="Calibri Light" w:cs="Calibri Light"/>
          <w:b/>
          <w:sz w:val="22"/>
          <w:szCs w:val="22"/>
        </w:rPr>
        <w:t>)</w:t>
      </w:r>
      <w:r w:rsidRPr="00771E4F">
        <w:rPr>
          <w:rFonts w:ascii="Calibri Light" w:hAnsi="Calibri Light" w:cs="Calibri Light"/>
          <w:sz w:val="22"/>
          <w:szCs w:val="22"/>
        </w:rPr>
        <w:t>,</w:t>
      </w:r>
      <w:r w:rsidRPr="00771E4F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771E4F">
        <w:rPr>
          <w:rFonts w:ascii="Calibri Light" w:hAnsi="Calibri Light" w:cs="Calibri Light"/>
          <w:color w:val="000000"/>
          <w:sz w:val="22"/>
          <w:szCs w:val="22"/>
        </w:rPr>
        <w:t>przedstawiam wykaz osób skierowanych do wykonania przedmiotu zamówienia na potwierdzenie spełnienia warunku udziału w postępowaniu opisanego w punkcie 4.2.</w:t>
      </w:r>
      <w:r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771E4F">
        <w:rPr>
          <w:rFonts w:ascii="Calibri Light" w:hAnsi="Calibri Light" w:cs="Calibri Light"/>
          <w:color w:val="000000"/>
          <w:sz w:val="22"/>
          <w:szCs w:val="22"/>
        </w:rPr>
        <w:t xml:space="preserve"> SWZ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Pr="00756FE9">
        <w:rPr>
          <w:rFonts w:ascii="Calibri Light" w:hAnsi="Calibri Light" w:cs="Calibri Light"/>
          <w:color w:val="000000"/>
          <w:sz w:val="22"/>
          <w:szCs w:val="22"/>
        </w:rPr>
        <w:t xml:space="preserve">które będą wykonywać </w:t>
      </w:r>
      <w:r w:rsidR="00756FE9" w:rsidRPr="009F790C">
        <w:rPr>
          <w:rFonts w:ascii="Calibri Light" w:hAnsi="Calibri Light" w:cs="Calibri Light"/>
          <w:bCs/>
          <w:sz w:val="22"/>
          <w:szCs w:val="22"/>
        </w:rPr>
        <w:t>czynności właściwe dla etapu 3 windykacji (skierowanie do sądu w imieniu Gminy Miejskiej Kraków pozwu o zapłatę przeciwko dłużnikowi celem zasądzenia nieuregulowanej należności głównej, odsetek i zwrotu kosztów oraz reprezentowanie Gminy w tym postępowaniu aż do jego prawomocnego zakończenia, a w razie nieuregulowania należności wynikających z tego orzeczenia – również skierowanie do sądu w imieniu Gminy Miejskiej Kraków wniosku o nadanie prawomocnemu orzeczeniu klauzuli wykonalności) i etapu 5 windykacji (skierowanie do komornika sądowego wniosku o wszczęcie egzekucji i reprezentowanie Gminy Miejskiej Kraków w tym postępowaniu aż do jego prawomocnego zakończenia),  określone w pkt 1.1 lit. c) i lit. e) Załącznika nr 1 do SWZ (Opis Przedmiotu Zamówienia – OPZ)</w:t>
      </w:r>
      <w:r w:rsidR="00756FE9" w:rsidRPr="00291F84">
        <w:rPr>
          <w:rFonts w:ascii="Calibri Light" w:hAnsi="Calibri Light" w:cs="Calibri Light"/>
          <w:bCs/>
          <w:sz w:val="22"/>
          <w:szCs w:val="22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771E4F" w:rsidRPr="00771E4F" w14:paraId="69A7E870" w14:textId="77777777" w:rsidTr="00771E4F">
        <w:tc>
          <w:tcPr>
            <w:tcW w:w="9634" w:type="dxa"/>
          </w:tcPr>
          <w:p w14:paraId="28586C5A" w14:textId="77777777" w:rsidR="00771E4F" w:rsidRPr="00771E4F" w:rsidRDefault="00771E4F" w:rsidP="008A1BAD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Imię i nazwisko osoby: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615834B6" w14:textId="31A51781" w:rsidR="00771E4F" w:rsidRPr="00771E4F" w:rsidRDefault="00771E4F" w:rsidP="008A1BAD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Tytuł zawodowy: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296F6F93" w14:textId="4CE84BC4" w:rsidR="00771E4F" w:rsidRPr="00771E4F" w:rsidRDefault="00771E4F" w:rsidP="008A1BAD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Numer wpisu </w:t>
            </w:r>
            <w:r w:rsidR="00756FE9">
              <w:rPr>
                <w:rFonts w:ascii="Calibri Light" w:hAnsi="Calibri Light" w:cs="Calibri Light"/>
                <w:sz w:val="22"/>
                <w:szCs w:val="22"/>
              </w:rPr>
              <w:t xml:space="preserve">na listę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właściwej okręgowej rady adwokackiej lub rady okręgowej izby radców prawnych: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br/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744A839C" w14:textId="77777777" w:rsidR="00771E4F" w:rsidRPr="00771E4F" w:rsidRDefault="00771E4F" w:rsidP="008A1BAD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Podstawa dysponowania (zasób własny/podmiotu trzeciego):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</w:tr>
      <w:tr w:rsidR="00771E4F" w:rsidRPr="00771E4F" w14:paraId="469E0094" w14:textId="77777777" w:rsidTr="00771E4F">
        <w:tc>
          <w:tcPr>
            <w:tcW w:w="9634" w:type="dxa"/>
          </w:tcPr>
          <w:p w14:paraId="76133CB3" w14:textId="77777777" w:rsidR="00771E4F" w:rsidRPr="00771E4F" w:rsidRDefault="00771E4F" w:rsidP="00771E4F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Imię i nazwisko osoby: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0CA49F03" w14:textId="77777777" w:rsidR="00771E4F" w:rsidRPr="00771E4F" w:rsidRDefault="00771E4F" w:rsidP="00771E4F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Tytuł zawodowy: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2274E6CC" w14:textId="145DD284" w:rsidR="00771E4F" w:rsidRPr="00771E4F" w:rsidRDefault="00771E4F" w:rsidP="00771E4F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Numer wpisu </w:t>
            </w:r>
            <w:r w:rsidR="00756FE9">
              <w:rPr>
                <w:rFonts w:ascii="Calibri Light" w:hAnsi="Calibri Light" w:cs="Calibri Light"/>
                <w:sz w:val="22"/>
                <w:szCs w:val="22"/>
              </w:rPr>
              <w:t xml:space="preserve">na listę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właściwej okręgowej rady adwokackiej lub rady okręgowej izby radców prawnych: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br/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  <w:p w14:paraId="76A22CCF" w14:textId="79C6D621" w:rsidR="00771E4F" w:rsidRPr="00771E4F" w:rsidRDefault="00771E4F" w:rsidP="00771E4F">
            <w:pPr>
              <w:tabs>
                <w:tab w:val="right" w:leader="dot" w:pos="9385"/>
              </w:tabs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771E4F">
              <w:rPr>
                <w:rFonts w:ascii="Calibri Light" w:hAnsi="Calibri Light" w:cs="Calibri Light"/>
                <w:sz w:val="22"/>
                <w:szCs w:val="22"/>
              </w:rPr>
              <w:t xml:space="preserve">Podstawa dysponowania (zasób własny/podmiotu trzeciego): </w:t>
            </w:r>
            <w:r w:rsidRPr="00771E4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</w:tr>
    </w:tbl>
    <w:p w14:paraId="23200D58" w14:textId="77777777" w:rsidR="00771E4F" w:rsidRPr="00771E4F" w:rsidRDefault="00771E4F" w:rsidP="00771E4F">
      <w:pPr>
        <w:shd w:val="clear" w:color="auto" w:fill="D9D9D9" w:themeFill="background1" w:themeFillShade="D9"/>
        <w:tabs>
          <w:tab w:val="right" w:pos="9639"/>
        </w:tabs>
        <w:spacing w:before="120" w:after="120"/>
        <w:jc w:val="both"/>
        <w:rPr>
          <w:rFonts w:ascii="Calibri Light" w:hAnsi="Calibri Light" w:cs="Calibri Light"/>
          <w:i/>
          <w:color w:val="000000"/>
          <w:sz w:val="22"/>
          <w:szCs w:val="22"/>
        </w:rPr>
      </w:pPr>
      <w:r w:rsidRPr="00771E4F">
        <w:rPr>
          <w:rFonts w:ascii="Calibri Light" w:hAnsi="Calibri Light" w:cs="Calibri Light"/>
          <w:i/>
          <w:color w:val="000000"/>
          <w:sz w:val="22"/>
          <w:szCs w:val="22"/>
        </w:rPr>
        <w:t>Uwaga – wypełnić tyle wierszy, ile to jest konieczne. W razie potrzeby, wiersze skopiować.</w:t>
      </w:r>
    </w:p>
    <w:p w14:paraId="1FACC150" w14:textId="77777777" w:rsidR="00771E4F" w:rsidRPr="00D71A0A" w:rsidRDefault="00771E4F" w:rsidP="00771E4F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</w:rPr>
      </w:pPr>
    </w:p>
    <w:p w14:paraId="4180D375" w14:textId="77777777" w:rsidR="00771E4F" w:rsidRPr="00771E4F" w:rsidRDefault="00771E4F" w:rsidP="00771E4F">
      <w:pPr>
        <w:autoSpaceDE w:val="0"/>
        <w:autoSpaceDN w:val="0"/>
        <w:adjustRightInd w:val="0"/>
        <w:spacing w:before="20" w:after="20"/>
        <w:jc w:val="center"/>
        <w:rPr>
          <w:rFonts w:ascii="Calibri Light" w:hAnsi="Calibri Light" w:cs="Calibri Light"/>
          <w:i/>
          <w:color w:val="000000"/>
          <w:sz w:val="22"/>
        </w:rPr>
      </w:pPr>
      <w:r w:rsidRPr="00771E4F">
        <w:rPr>
          <w:rFonts w:ascii="Calibri Light" w:hAnsi="Calibri Light" w:cs="Calibri Light"/>
          <w:i/>
          <w:color w:val="000000"/>
          <w:sz w:val="22"/>
        </w:rPr>
        <w:t>Dokument podpisywany kwalifikowanym podpisem elektronicznym.</w:t>
      </w:r>
    </w:p>
    <w:sectPr w:rsidR="00771E4F" w:rsidRPr="00771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AFFD6" w14:textId="77777777" w:rsidR="00142755" w:rsidRDefault="00142755" w:rsidP="00B72891">
      <w:r>
        <w:separator/>
      </w:r>
    </w:p>
  </w:endnote>
  <w:endnote w:type="continuationSeparator" w:id="0">
    <w:p w14:paraId="458B5A61" w14:textId="77777777" w:rsidR="00142755" w:rsidRDefault="00142755" w:rsidP="00B7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0AF65" w14:textId="77777777" w:rsidR="00142755" w:rsidRDefault="00142755" w:rsidP="00B72891">
      <w:r>
        <w:separator/>
      </w:r>
    </w:p>
  </w:footnote>
  <w:footnote w:type="continuationSeparator" w:id="0">
    <w:p w14:paraId="7FFAF96B" w14:textId="77777777" w:rsidR="00142755" w:rsidRDefault="00142755" w:rsidP="00B72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91"/>
    <w:rsid w:val="00034257"/>
    <w:rsid w:val="00107B91"/>
    <w:rsid w:val="0013468D"/>
    <w:rsid w:val="00142755"/>
    <w:rsid w:val="00145470"/>
    <w:rsid w:val="001553E1"/>
    <w:rsid w:val="00193892"/>
    <w:rsid w:val="001D1632"/>
    <w:rsid w:val="00291F84"/>
    <w:rsid w:val="002A14CF"/>
    <w:rsid w:val="00494D9D"/>
    <w:rsid w:val="004F6985"/>
    <w:rsid w:val="005603B8"/>
    <w:rsid w:val="0063584C"/>
    <w:rsid w:val="00665E7E"/>
    <w:rsid w:val="00711D41"/>
    <w:rsid w:val="00756FE9"/>
    <w:rsid w:val="00771E4F"/>
    <w:rsid w:val="008E4B9F"/>
    <w:rsid w:val="009F76FA"/>
    <w:rsid w:val="009F790C"/>
    <w:rsid w:val="00B72891"/>
    <w:rsid w:val="00B901E5"/>
    <w:rsid w:val="00CD463F"/>
    <w:rsid w:val="00DD38AC"/>
    <w:rsid w:val="00E569E2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7778"/>
  <w15:chartTrackingRefBased/>
  <w15:docId w15:val="{25E7E587-9523-4763-B2DD-D3C7C95A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891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289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289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289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289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289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289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289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289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289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2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2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2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28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28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28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28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28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28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28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72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289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72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289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728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289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728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2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28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2891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uiPriority w:val="99"/>
    <w:unhideWhenUsed/>
    <w:rsid w:val="00B7289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B728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289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28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289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7289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B7289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289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4F"/>
    <w:rPr>
      <w:sz w:val="16"/>
      <w:szCs w:val="16"/>
    </w:rPr>
  </w:style>
  <w:style w:type="table" w:styleId="Tabela-Siatka">
    <w:name w:val="Table Grid"/>
    <w:basedOn w:val="Standardowy"/>
    <w:rsid w:val="00771E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4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756FE9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21" ma:contentTypeDescription="Utwórz nowy dokument." ma:contentTypeScope="" ma:versionID="c012b503ff5375ada60cbe139c0264bc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c1571e729ca94bf6785be34d3832e7ca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  <xsd:element ref="ns3:MediaServiceBillingMetadata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3" nillable="true" ma:displayName="Numer porządkowy" ma:decimals="0" ma:format="Dropdown" ma:internalName="Numerporz_x0105_dkowy" ma:percentage="FALSE">
      <xsd:simpleType>
        <xsd:restriction base="dms:Number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Numerporz_x0105_dkowy xmlns="d5c7b17e-2008-439d-9b08-6559ac44adfd" xsi:nil="true"/>
    <TaxCatchAll xmlns="b0609abf-ca04-4bb2-baf7-b03df5258061" xsi:nil="true"/>
  </documentManagement>
</p:properties>
</file>

<file path=customXml/itemProps1.xml><?xml version="1.0" encoding="utf-8"?>
<ds:datastoreItem xmlns:ds="http://schemas.openxmlformats.org/officeDocument/2006/customXml" ds:itemID="{510CC9BC-1E79-4A8B-AB17-99510CCF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149CE-914C-4821-BC45-6B6DCFE64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108AA-4C21-49C6-A439-E2F5D52B6BF8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Glanowska-Drab</dc:creator>
  <cp:keywords/>
  <dc:description/>
  <cp:lastModifiedBy>Agnieszka Wójcik</cp:lastModifiedBy>
  <cp:revision>7</cp:revision>
  <dcterms:created xsi:type="dcterms:W3CDTF">2025-10-17T10:00:00Z</dcterms:created>
  <dcterms:modified xsi:type="dcterms:W3CDTF">2025-11-12T10:22:00Z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